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fr-FR"/>
        </w:rPr>
        <w:t xml:space="preserve">APPEISA </w:t>
        <w:tab/>
        <w:tab/>
        <w:tab/>
        <w:tab/>
        <w:tab/>
        <w:tab/>
        <w:tab/>
        <w:tab/>
        <w:tab/>
        <w:t xml:space="preserve">le </w:t>
      </w:r>
      <w:r>
        <w:rPr>
          <w:rFonts w:ascii="Helvetica" w:hAnsi="Helvetica"/>
          <w:sz w:val="26"/>
          <w:szCs w:val="26"/>
          <w:rtl w:val="0"/>
          <w:lang w:val="fr-FR"/>
        </w:rPr>
        <w:t xml:space="preserve">23 Janvier </w:t>
      </w:r>
      <w:r>
        <w:rPr>
          <w:rFonts w:ascii="Helvetica" w:hAnsi="Helvetica"/>
          <w:sz w:val="26"/>
          <w:szCs w:val="26"/>
          <w:rtl w:val="0"/>
          <w:lang w:val="fr-FR"/>
        </w:rPr>
        <w:t>202</w:t>
      </w:r>
      <w:r>
        <w:rPr>
          <w:rFonts w:ascii="Helvetica" w:hAnsi="Helvetica"/>
          <w:sz w:val="26"/>
          <w:szCs w:val="26"/>
          <w:rtl w:val="0"/>
          <w:lang w:val="fr-FR"/>
        </w:rPr>
        <w:t>1</w:t>
      </w:r>
    </w:p>
    <w:p>
      <w:pPr>
        <w:pStyle w:val="Par défaut"/>
        <w:rPr>
          <w:rFonts w:ascii="Helvetica" w:cs="Helvetica" w:hAnsi="Helvetica" w:eastAsia="Helvetica"/>
          <w:sz w:val="26"/>
          <w:szCs w:val="26"/>
        </w:rPr>
      </w:pPr>
    </w:p>
    <w:p>
      <w:pPr>
        <w:pStyle w:val="Par défaut"/>
        <w:rPr>
          <w:rStyle w:val="Aucun"/>
          <w:rFonts w:ascii="Helvetica" w:cs="Helvetica" w:hAnsi="Helvetica" w:eastAsia="Helvetica"/>
          <w:outline w:val="0"/>
          <w:color w:val="0075b9"/>
          <w:sz w:val="26"/>
          <w:szCs w:val="26"/>
          <w:u w:color="0075b9"/>
          <w14:textFill>
            <w14:solidFill>
              <w14:srgbClr w14:val="0075B9"/>
            </w14:solidFill>
          </w14:textFill>
        </w:rPr>
      </w:pPr>
      <w:r>
        <w:rPr>
          <w:rStyle w:val="Aucun"/>
          <w:rFonts w:ascii="Helvetica" w:hAnsi="Helvetica"/>
          <w:outline w:val="0"/>
          <w:color w:val="0075b9"/>
          <w:sz w:val="26"/>
          <w:szCs w:val="26"/>
          <w:u w:color="0075b9"/>
          <w:rtl w:val="0"/>
          <w:lang w:val="fr-FR"/>
          <w14:textFill>
            <w14:solidFill>
              <w14:srgbClr w14:val="0075B9"/>
            </w14:solidFill>
          </w14:textFill>
        </w:rPr>
        <w:t>(association pour la protection des paysages contre l</w:t>
      </w:r>
      <w:r>
        <w:rPr>
          <w:rStyle w:val="Aucun"/>
          <w:rFonts w:ascii="Helvetica" w:hAnsi="Helvetica" w:hint="default"/>
          <w:outline w:val="0"/>
          <w:color w:val="0075b9"/>
          <w:sz w:val="26"/>
          <w:szCs w:val="26"/>
          <w:u w:color="0075b9"/>
          <w:rtl w:val="0"/>
          <w:lang w:val="fr-FR"/>
          <w14:textFill>
            <w14:solidFill>
              <w14:srgbClr w14:val="0075B9"/>
            </w14:solidFill>
          </w14:textFill>
        </w:rPr>
        <w:t>’é</w:t>
      </w:r>
      <w:r>
        <w:rPr>
          <w:rStyle w:val="Aucun"/>
          <w:rFonts w:ascii="Helvetica" w:hAnsi="Helvetica"/>
          <w:outline w:val="0"/>
          <w:color w:val="0075b9"/>
          <w:sz w:val="26"/>
          <w:szCs w:val="26"/>
          <w:u w:color="0075b9"/>
          <w:rtl w:val="0"/>
          <w:lang w:val="fr-FR"/>
          <w14:textFill>
            <w14:solidFill>
              <w14:srgbClr w14:val="0075B9"/>
            </w14:solidFill>
          </w14:textFill>
        </w:rPr>
        <w:t>olien industriel dans le sud de l</w:t>
      </w:r>
      <w:r>
        <w:rPr>
          <w:rStyle w:val="Aucun"/>
          <w:rFonts w:ascii="Helvetica" w:hAnsi="Helvetica" w:hint="default"/>
          <w:outline w:val="0"/>
          <w:color w:val="0075b9"/>
          <w:sz w:val="26"/>
          <w:szCs w:val="26"/>
          <w:u w:color="0075b9"/>
          <w:rtl w:val="0"/>
          <w:lang w:val="fr-FR"/>
          <w14:textFill>
            <w14:solidFill>
              <w14:srgbClr w14:val="0075B9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0075b9"/>
          <w:sz w:val="26"/>
          <w:szCs w:val="26"/>
          <w:u w:color="0075b9"/>
          <w:rtl w:val="0"/>
          <w:lang w:val="fr-FR"/>
          <w14:textFill>
            <w14:solidFill>
              <w14:srgbClr w14:val="0075B9"/>
            </w14:solidFill>
          </w14:textFill>
        </w:rPr>
        <w:t>Aisne)</w:t>
      </w:r>
    </w:p>
    <w:p>
      <w:pPr>
        <w:pStyle w:val="Par défaut"/>
        <w:rPr>
          <w:rFonts w:ascii="Helvetica" w:cs="Helvetica" w:hAnsi="Helvetica" w:eastAsia="Helvetica"/>
          <w:outline w:val="0"/>
          <w:color w:val="0075b9"/>
          <w:sz w:val="26"/>
          <w:szCs w:val="26"/>
          <w:u w:color="0075b9"/>
          <w14:textFill>
            <w14:solidFill>
              <w14:srgbClr w14:val="0075B9"/>
            </w14:solidFill>
          </w14:textFill>
        </w:rPr>
      </w:pPr>
    </w:p>
    <w:p>
      <w:pPr>
        <w:pStyle w:val="Par défaut"/>
        <w:rPr>
          <w:rStyle w:val="Aucun"/>
          <w:rFonts w:ascii="Helvetica" w:cs="Helvetica" w:hAnsi="Helvetica" w:eastAsia="Helvetica"/>
          <w:outline w:val="0"/>
          <w:color w:val="0075b9"/>
          <w:sz w:val="26"/>
          <w:szCs w:val="26"/>
          <w:u w:color="0075b9"/>
          <w14:textFill>
            <w14:solidFill>
              <w14:srgbClr w14:val="0075B9"/>
            </w14:solidFill>
          </w14:textFill>
        </w:rPr>
      </w:pPr>
      <w:r>
        <w:rPr>
          <w:rStyle w:val="Aucun"/>
          <w:rFonts w:ascii="Helvetica" w:hAnsi="Helvetica"/>
          <w:sz w:val="26"/>
          <w:szCs w:val="26"/>
          <w:u w:color="0075b9"/>
          <w:rtl w:val="0"/>
          <w:lang w:val="fr-FR"/>
        </w:rPr>
        <w:t>Francis BOUILLON</w:t>
      </w:r>
    </w:p>
    <w:p>
      <w:pPr>
        <w:pStyle w:val="Par défau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fr-FR"/>
        </w:rPr>
        <w:t>3 rue de l</w:t>
      </w:r>
      <w:r>
        <w:rPr>
          <w:rFonts w:ascii="Helvetica" w:hAnsi="Helvetica" w:hint="default"/>
          <w:sz w:val="26"/>
          <w:szCs w:val="26"/>
          <w:rtl w:val="0"/>
          <w:lang w:val="fr-FR"/>
        </w:rPr>
        <w:t>’é</w:t>
      </w:r>
      <w:r>
        <w:rPr>
          <w:rFonts w:ascii="Helvetica" w:hAnsi="Helvetica"/>
          <w:sz w:val="26"/>
          <w:szCs w:val="26"/>
          <w:rtl w:val="0"/>
          <w:lang w:val="fr-FR"/>
        </w:rPr>
        <w:t xml:space="preserve">glise </w:t>
      </w:r>
    </w:p>
    <w:p>
      <w:pPr>
        <w:pStyle w:val="Par défau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fr-FR"/>
        </w:rPr>
        <w:t>02310 COUPRU</w:t>
      </w:r>
    </w:p>
    <w:p>
      <w:pPr>
        <w:pStyle w:val="Par défaut"/>
        <w:rPr>
          <w:rFonts w:ascii="Helvetica" w:cs="Helvetica" w:hAnsi="Helvetica" w:eastAsia="Helvetica"/>
          <w:sz w:val="26"/>
          <w:szCs w:val="26"/>
        </w:rPr>
      </w:pPr>
    </w:p>
    <w:p>
      <w:pPr>
        <w:pStyle w:val="Par défaut"/>
        <w:jc w:val="center"/>
        <w:rPr>
          <w:rFonts w:ascii="Helvetica" w:cs="Helvetica" w:hAnsi="Helvetica" w:eastAsia="Helvetica"/>
          <w:sz w:val="26"/>
          <w:szCs w:val="26"/>
        </w:rPr>
      </w:pPr>
    </w:p>
    <w:p>
      <w:pPr>
        <w:pStyle w:val="Par défau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fr-FR"/>
        </w:rPr>
        <w:t xml:space="preserve">objet : </w:t>
      </w:r>
    </w:p>
    <w:p>
      <w:pPr>
        <w:pStyle w:val="Par défaut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fr-FR"/>
        </w:rPr>
        <w:t>demande de report de l</w:t>
      </w:r>
      <w:r>
        <w:rPr>
          <w:rFonts w:ascii="Helvetica" w:hAnsi="Helvetica" w:hint="default"/>
          <w:sz w:val="26"/>
          <w:szCs w:val="26"/>
          <w:rtl w:val="0"/>
          <w:lang w:val="fr-FR"/>
        </w:rPr>
        <w:t>’</w:t>
      </w:r>
      <w:r>
        <w:rPr>
          <w:rFonts w:ascii="Helvetica" w:hAnsi="Helvetica"/>
          <w:sz w:val="26"/>
          <w:szCs w:val="26"/>
          <w:rtl w:val="0"/>
          <w:lang w:val="fr-FR"/>
        </w:rPr>
        <w:t>Enqu</w:t>
      </w:r>
      <w:r>
        <w:rPr>
          <w:rFonts w:ascii="Helvetica" w:hAnsi="Helvetica" w:hint="default"/>
          <w:sz w:val="26"/>
          <w:szCs w:val="26"/>
          <w:rtl w:val="0"/>
          <w:lang w:val="fr-FR"/>
        </w:rPr>
        <w:t>ê</w:t>
      </w:r>
      <w:r>
        <w:rPr>
          <w:rFonts w:ascii="Helvetica" w:hAnsi="Helvetica"/>
          <w:sz w:val="26"/>
          <w:szCs w:val="26"/>
          <w:rtl w:val="0"/>
          <w:lang w:val="fr-FR"/>
        </w:rPr>
        <w:t xml:space="preserve">te Publique du 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projet 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olien Ouest Ch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â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teau-Thierry</w:t>
      </w:r>
    </w:p>
    <w:p>
      <w:pPr>
        <w:pStyle w:val="Par défaut"/>
        <w:rPr>
          <w:rFonts w:ascii="Helvetica" w:cs="Helvetica" w:hAnsi="Helvetica" w:eastAsia="Helvetica"/>
          <w:sz w:val="26"/>
          <w:szCs w:val="26"/>
        </w:rPr>
      </w:pPr>
    </w:p>
    <w:p>
      <w:pPr>
        <w:pStyle w:val="Par défaut"/>
        <w:rPr>
          <w:rFonts w:ascii="Helvetica" w:cs="Helvetica" w:hAnsi="Helvetica" w:eastAsia="Helvetica"/>
          <w:sz w:val="26"/>
          <w:szCs w:val="26"/>
        </w:rPr>
      </w:pPr>
    </w:p>
    <w:p>
      <w:pPr>
        <w:pStyle w:val="Par défaut"/>
        <w:rPr>
          <w:rFonts w:ascii="Helvetica" w:cs="Helvetica" w:hAnsi="Helvetica" w:eastAsia="Helvetica"/>
          <w:sz w:val="26"/>
          <w:szCs w:val="26"/>
        </w:rPr>
      </w:pPr>
    </w:p>
    <w:p>
      <w:pPr>
        <w:pStyle w:val="Par défaut"/>
        <w:rPr>
          <w:rFonts w:ascii="Helvetica" w:cs="Helvetica" w:hAnsi="Helvetica" w:eastAsia="Helvetica"/>
          <w:sz w:val="26"/>
          <w:szCs w:val="26"/>
        </w:rPr>
      </w:pPr>
    </w:p>
    <w:p>
      <w:pPr>
        <w:pStyle w:val="Par défaut"/>
        <w:rPr>
          <w:rFonts w:ascii="Helvetica" w:cs="Helvetica" w:hAnsi="Helvetica" w:eastAsia="Helvetica"/>
          <w:sz w:val="26"/>
          <w:szCs w:val="26"/>
        </w:rPr>
      </w:pPr>
    </w:p>
    <w:p>
      <w:pPr>
        <w:pStyle w:val="Par défaut"/>
        <w:jc w:val="center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fr-FR"/>
        </w:rPr>
        <w:t>Monsieur le Pr</w:t>
      </w:r>
      <w:r>
        <w:rPr>
          <w:rFonts w:ascii="Helvetica" w:hAnsi="Helvetica" w:hint="default"/>
          <w:sz w:val="26"/>
          <w:szCs w:val="26"/>
          <w:rtl w:val="0"/>
          <w:lang w:val="fr-FR"/>
        </w:rPr>
        <w:t>é</w:t>
      </w:r>
      <w:r>
        <w:rPr>
          <w:rFonts w:ascii="Helvetica" w:hAnsi="Helvetica"/>
          <w:sz w:val="26"/>
          <w:szCs w:val="26"/>
          <w:rtl w:val="0"/>
          <w:lang w:val="fr-FR"/>
        </w:rPr>
        <w:t>fet</w:t>
      </w:r>
    </w:p>
    <w:p>
      <w:pPr>
        <w:pStyle w:val="Par défaut"/>
        <w:jc w:val="center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fr-FR"/>
        </w:rPr>
        <w:t>du d</w:t>
      </w:r>
      <w:r>
        <w:rPr>
          <w:rFonts w:ascii="Helvetica" w:hAnsi="Helvetica" w:hint="default"/>
          <w:sz w:val="26"/>
          <w:szCs w:val="26"/>
          <w:rtl w:val="0"/>
          <w:lang w:val="fr-FR"/>
        </w:rPr>
        <w:t>é</w:t>
      </w:r>
      <w:r>
        <w:rPr>
          <w:rFonts w:ascii="Helvetica" w:hAnsi="Helvetica"/>
          <w:sz w:val="26"/>
          <w:szCs w:val="26"/>
          <w:rtl w:val="0"/>
          <w:lang w:val="fr-FR"/>
        </w:rPr>
        <w:t>partement de l</w:t>
      </w:r>
      <w:r>
        <w:rPr>
          <w:rFonts w:ascii="Helvetica" w:hAnsi="Helvetica" w:hint="default"/>
          <w:sz w:val="26"/>
          <w:szCs w:val="26"/>
          <w:rtl w:val="0"/>
          <w:lang w:val="fr-FR"/>
        </w:rPr>
        <w:t>’</w:t>
      </w:r>
      <w:r>
        <w:rPr>
          <w:rFonts w:ascii="Helvetica" w:hAnsi="Helvetica"/>
          <w:sz w:val="26"/>
          <w:szCs w:val="26"/>
          <w:rtl w:val="0"/>
          <w:lang w:val="fr-FR"/>
        </w:rPr>
        <w:t>Aisne</w:t>
      </w:r>
    </w:p>
    <w:p>
      <w:pPr>
        <w:pStyle w:val="Par défaut"/>
        <w:rPr>
          <w:rFonts w:ascii="Helvetica" w:cs="Helvetica" w:hAnsi="Helvetica" w:eastAsia="Helvetica"/>
          <w:sz w:val="26"/>
          <w:szCs w:val="26"/>
        </w:rPr>
      </w:pPr>
    </w:p>
    <w:p>
      <w:pPr>
        <w:pStyle w:val="Par défaut"/>
        <w:rPr>
          <w:rFonts w:ascii="Helvetica" w:cs="Helvetica" w:hAnsi="Helvetica" w:eastAsia="Helvetica"/>
          <w:sz w:val="26"/>
          <w:szCs w:val="26"/>
        </w:rPr>
      </w:pPr>
    </w:p>
    <w:p>
      <w:pPr>
        <w:pStyle w:val="Par défaut"/>
        <w:rPr>
          <w:rStyle w:val="Aucun"/>
          <w:rFonts w:ascii="Helvetica" w:cs="Helvetica" w:hAnsi="Helvetica" w:eastAsia="Helvetica"/>
          <w:outline w:val="0"/>
          <w:color w:val="272425"/>
          <w:sz w:val="26"/>
          <w:szCs w:val="26"/>
          <w:u w:color="272425"/>
          <w14:textFill>
            <w14:solidFill>
              <w14:srgbClr w14:val="272425"/>
            </w14:solidFill>
          </w14:textFill>
        </w:rPr>
      </w:pPr>
      <w:r>
        <w:rPr>
          <w:rStyle w:val="Aucun"/>
          <w:rFonts w:ascii="Helvetica" w:cs="Helvetica" w:hAnsi="Helvetica" w:eastAsia="Helvetica"/>
          <w:outline w:val="0"/>
          <w:color w:val="272425"/>
          <w:sz w:val="26"/>
          <w:szCs w:val="26"/>
          <w:u w:color="272425"/>
          <w14:textFill>
            <w14:solidFill>
              <w14:srgbClr w14:val="272425"/>
            </w14:solidFill>
          </w14:textFill>
        </w:rPr>
        <w:tab/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J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ai l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honneur de porter 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votre connaissance que le projet 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olien Ouest Ch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â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teau-Thierry 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à 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t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d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velopp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é à 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partir d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une 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tude sans l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galit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.</w:t>
      </w:r>
    </w:p>
    <w:p>
      <w:pPr>
        <w:pStyle w:val="Par défaut"/>
        <w:rPr>
          <w:rStyle w:val="Aucun"/>
          <w:rFonts w:ascii="Helvetica" w:cs="Helvetica" w:hAnsi="Helvetica" w:eastAsia="Helvetica"/>
          <w:outline w:val="0"/>
          <w:color w:val="272425"/>
          <w:sz w:val="26"/>
          <w:szCs w:val="26"/>
          <w:u w:color="272425"/>
          <w14:textFill>
            <w14:solidFill>
              <w14:srgbClr w14:val="272425"/>
            </w14:solidFill>
          </w14:textFill>
        </w:rPr>
      </w:pPr>
      <w:r>
        <w:rPr>
          <w:rStyle w:val="Aucun"/>
          <w:rFonts w:ascii="Helvetica" w:cs="Helvetica" w:hAnsi="Helvetica" w:eastAsia="Helvetica"/>
          <w:outline w:val="0"/>
          <w:color w:val="272425"/>
          <w:sz w:val="26"/>
          <w:szCs w:val="26"/>
          <w:u w:color="272425"/>
          <w:rtl w:val="0"/>
          <w14:textFill>
            <w14:solidFill>
              <w14:srgbClr w14:val="272425"/>
            </w14:solidFill>
          </w14:textFill>
        </w:rPr>
        <w:tab/>
        <w:t>En effet, le m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â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t 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rig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ne correspond pas aux coordonn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es WGS 84 autoris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s (attestation jointe + d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claration pr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alable accept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e par la Mairie de Marigny-en-</w:t>
      </w:r>
    </w:p>
    <w:p>
      <w:pPr>
        <w:pStyle w:val="Par défaut"/>
        <w:rPr>
          <w:rStyle w:val="Aucun"/>
          <w:rFonts w:ascii="Helvetica" w:cs="Helvetica" w:hAnsi="Helvetica" w:eastAsia="Helvetica"/>
          <w:outline w:val="0"/>
          <w:color w:val="272425"/>
          <w:sz w:val="26"/>
          <w:szCs w:val="26"/>
          <w:u w:color="272425"/>
          <w14:textFill>
            <w14:solidFill>
              <w14:srgbClr w14:val="272425"/>
            </w14:solidFill>
          </w14:textFill>
        </w:rPr>
      </w:pP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Orxois).</w:t>
      </w:r>
      <w:r>
        <w:rPr>
          <w:rFonts w:ascii="Helvetica" w:hAnsi="Helvetica"/>
          <w:sz w:val="26"/>
          <w:szCs w:val="26"/>
          <w:rtl w:val="0"/>
          <w:lang w:val="fr-FR"/>
        </w:rPr>
        <w:t xml:space="preserve"> Aussi,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 sans r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alit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licite, </w:t>
      </w:r>
      <w:r>
        <w:rPr>
          <w:rFonts w:ascii="Helvetica" w:hAnsi="Helvetica"/>
          <w:sz w:val="26"/>
          <w:szCs w:val="26"/>
          <w:rtl w:val="0"/>
          <w:lang w:val="fr-FR"/>
        </w:rPr>
        <w:t>il semble qu</w:t>
      </w:r>
      <w:r>
        <w:rPr>
          <w:rFonts w:ascii="Helvetica" w:hAnsi="Helvetica" w:hint="default"/>
          <w:sz w:val="26"/>
          <w:szCs w:val="26"/>
          <w:rtl w:val="0"/>
          <w:lang w:val="fr-FR"/>
        </w:rPr>
        <w:t>’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aucun relev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ayant 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t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mesur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par celui-ci ne peut 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ê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tre retenu.</w:t>
      </w:r>
    </w:p>
    <w:p>
      <w:pPr>
        <w:pStyle w:val="Par défaut"/>
        <w:rPr>
          <w:rStyle w:val="Aucun"/>
          <w:rFonts w:ascii="Helvetica" w:cs="Helvetica" w:hAnsi="Helvetica" w:eastAsia="Helvetica"/>
          <w:outline w:val="0"/>
          <w:color w:val="272425"/>
          <w:sz w:val="26"/>
          <w:szCs w:val="26"/>
          <w:u w:color="272425"/>
          <w14:textFill>
            <w14:solidFill>
              <w14:srgbClr w14:val="272425"/>
            </w14:solidFill>
          </w14:textFill>
        </w:rPr>
      </w:pPr>
    </w:p>
    <w:p>
      <w:pPr>
        <w:pStyle w:val="Par défaut"/>
        <w:rPr>
          <w:rStyle w:val="Aucun"/>
          <w:rFonts w:ascii="Helvetica" w:cs="Helvetica" w:hAnsi="Helvetica" w:eastAsia="Helvetica"/>
          <w:outline w:val="0"/>
          <w:color w:val="272425"/>
          <w:sz w:val="26"/>
          <w:szCs w:val="26"/>
          <w:u w:color="272425"/>
          <w14:textFill>
            <w14:solidFill>
              <w14:srgbClr w14:val="272425"/>
            </w14:solidFill>
          </w14:textFill>
        </w:rPr>
      </w:pPr>
      <w:r>
        <w:rPr>
          <w:rStyle w:val="Aucun"/>
          <w:rFonts w:ascii="Helvetica" w:cs="Helvetica" w:hAnsi="Helvetica" w:eastAsia="Helvetica"/>
          <w:outline w:val="0"/>
          <w:color w:val="272425"/>
          <w:sz w:val="26"/>
          <w:szCs w:val="26"/>
          <w:u w:color="272425"/>
          <w:rtl w:val="0"/>
          <w14:textFill>
            <w14:solidFill>
              <w14:srgbClr w14:val="272425"/>
            </w14:solidFill>
          </w14:textFill>
        </w:rPr>
        <w:tab/>
        <w:t>Pour l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heure, la situation sanitaire ne permet pas l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organisation d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une r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union publique 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paul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e par l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’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Observatoire R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gional. </w:t>
      </w:r>
    </w:p>
    <w:p>
      <w:pPr>
        <w:pStyle w:val="Par défaut"/>
        <w:rPr>
          <w:rStyle w:val="Aucun"/>
          <w:rFonts w:ascii="Helvetica" w:cs="Helvetica" w:hAnsi="Helvetica" w:eastAsia="Helvetica"/>
          <w:outline w:val="0"/>
          <w:color w:val="272425"/>
          <w:sz w:val="26"/>
          <w:szCs w:val="26"/>
          <w:u w:color="272425"/>
          <w14:textFill>
            <w14:solidFill>
              <w14:srgbClr w14:val="272425"/>
            </w14:solidFill>
          </w14:textFill>
        </w:rPr>
      </w:pPr>
      <w:r>
        <w:rPr>
          <w:rStyle w:val="Aucun"/>
          <w:rFonts w:ascii="Helvetica" w:cs="Helvetica" w:hAnsi="Helvetica" w:eastAsia="Helvetica"/>
          <w:outline w:val="0"/>
          <w:color w:val="272425"/>
          <w:sz w:val="26"/>
          <w:szCs w:val="26"/>
          <w:u w:color="272425"/>
          <w:rtl w:val="0"/>
          <w14:textFill>
            <w14:solidFill>
              <w14:srgbClr w14:val="272425"/>
            </w14:solidFill>
          </w14:textFill>
        </w:rPr>
        <w:tab/>
        <w:t>Derni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è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rement, le vote des d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l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gu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s communautaires de la CARCT 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à 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propos du parc des Grandes Noues a 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t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sans appel : 54 contre, 2 pour, 14 abs</w:t>
      </w:r>
    </w:p>
    <w:p>
      <w:pPr>
        <w:pStyle w:val="Par défaut"/>
        <w:rPr>
          <w:rStyle w:val="Aucun"/>
          <w:rFonts w:ascii="Helvetica" w:cs="Helvetica" w:hAnsi="Helvetica" w:eastAsia="Helvetica"/>
          <w:outline w:val="0"/>
          <w:color w:val="272425"/>
          <w:sz w:val="26"/>
          <w:szCs w:val="26"/>
          <w:u w:color="272425"/>
          <w14:textFill>
            <w14:solidFill>
              <w14:srgbClr w14:val="272425"/>
            </w14:solidFill>
          </w14:textFill>
        </w:rPr>
      </w:pPr>
      <w:r>
        <w:rPr>
          <w:rStyle w:val="Aucun"/>
          <w:rFonts w:ascii="Helvetica" w:cs="Helvetica" w:hAnsi="Helvetica" w:eastAsia="Helvetica"/>
          <w:outline w:val="0"/>
          <w:color w:val="272425"/>
          <w:sz w:val="26"/>
          <w:szCs w:val="26"/>
          <w:u w:color="272425"/>
          <w:rtl w:val="0"/>
          <w14:textFill>
            <w14:solidFill>
              <w14:srgbClr w14:val="272425"/>
            </w14:solidFill>
          </w14:textFill>
        </w:rPr>
        <w:tab/>
        <w:t>Le dossier d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pos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par la soci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t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 xml:space="preserve">é 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BORALEX, bafouant chartes locale et d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partementale, comporte de nombreuses approximations et inexactitudes, requ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rant un d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bat citoyen argument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.</w:t>
      </w:r>
    </w:p>
    <w:p>
      <w:pPr>
        <w:pStyle w:val="Par défaut"/>
        <w:rPr>
          <w:rStyle w:val="Aucun"/>
          <w:rFonts w:ascii="Helvetica" w:cs="Helvetica" w:hAnsi="Helvetica" w:eastAsia="Helvetica"/>
          <w:outline w:val="0"/>
          <w:color w:val="272425"/>
          <w:sz w:val="26"/>
          <w:szCs w:val="26"/>
          <w:u w:color="272425"/>
          <w14:textFill>
            <w14:solidFill>
              <w14:srgbClr w14:val="272425"/>
            </w14:solidFill>
          </w14:textFill>
        </w:rPr>
      </w:pPr>
    </w:p>
    <w:p>
      <w:pPr>
        <w:pStyle w:val="Par défaut"/>
        <w:rPr>
          <w:rStyle w:val="Aucun"/>
          <w:rFonts w:ascii="Helvetica" w:cs="Helvetica" w:hAnsi="Helvetica" w:eastAsia="Helvetica"/>
          <w:outline w:val="0"/>
          <w:color w:val="272425"/>
          <w:sz w:val="26"/>
          <w:szCs w:val="26"/>
          <w:u w:color="272425"/>
          <w14:textFill>
            <w14:solidFill>
              <w14:srgbClr w14:val="272425"/>
            </w14:solidFill>
          </w14:textFill>
        </w:rPr>
      </w:pPr>
    </w:p>
    <w:p>
      <w:pPr>
        <w:pStyle w:val="Par défaut"/>
        <w:rPr>
          <w:rStyle w:val="Aucun"/>
          <w:rFonts w:ascii="Helvetica" w:cs="Helvetica" w:hAnsi="Helvetica" w:eastAsia="Helvetica"/>
          <w:outline w:val="0"/>
          <w:color w:val="272425"/>
          <w:sz w:val="26"/>
          <w:szCs w:val="26"/>
          <w:u w:color="272425"/>
          <w14:textFill>
            <w14:solidFill>
              <w14:srgbClr w14:val="272425"/>
            </w14:solidFill>
          </w14:textFill>
        </w:rPr>
      </w:pPr>
    </w:p>
    <w:p>
      <w:pPr>
        <w:pStyle w:val="Par défaut"/>
        <w:rPr>
          <w:rStyle w:val="Aucun"/>
          <w:rFonts w:ascii="Helvetica" w:cs="Helvetica" w:hAnsi="Helvetica" w:eastAsia="Helvetica"/>
          <w:outline w:val="0"/>
          <w:color w:val="272425"/>
          <w:sz w:val="26"/>
          <w:szCs w:val="26"/>
          <w:u w:color="272425"/>
          <w14:textFill>
            <w14:solidFill>
              <w14:srgbClr w14:val="272425"/>
            </w14:solidFill>
          </w14:textFill>
        </w:rPr>
      </w:pPr>
    </w:p>
    <w:p>
      <w:pPr>
        <w:pStyle w:val="Par défaut"/>
        <w:rPr>
          <w:rFonts w:ascii="Helvetica" w:cs="Helvetica" w:hAnsi="Helvetica" w:eastAsia="Helvetica"/>
          <w:outline w:val="0"/>
          <w:color w:val="272425"/>
          <w:sz w:val="26"/>
          <w:szCs w:val="26"/>
          <w:u w:color="272425"/>
          <w14:textFill>
            <w14:solidFill>
              <w14:srgbClr w14:val="272425"/>
            </w14:solidFill>
          </w14:textFill>
        </w:rPr>
      </w:pPr>
    </w:p>
    <w:p>
      <w:pPr>
        <w:pStyle w:val="Par défaut"/>
        <w:rPr>
          <w:rFonts w:ascii="Helvetica" w:cs="Helvetica" w:hAnsi="Helvetica" w:eastAsia="Helvetica"/>
          <w:sz w:val="26"/>
          <w:szCs w:val="26"/>
        </w:rPr>
      </w:pPr>
      <w:r>
        <w:rPr>
          <w:rStyle w:val="Aucun"/>
          <w:rFonts w:ascii="Helvetica" w:cs="Helvetica" w:hAnsi="Helvetica" w:eastAsia="Helvetica"/>
          <w:outline w:val="0"/>
          <w:color w:val="272425"/>
          <w:sz w:val="26"/>
          <w:szCs w:val="26"/>
          <w:u w:color="272425"/>
          <w:rtl w:val="0"/>
          <w14:textFill>
            <w14:solidFill>
              <w14:srgbClr w14:val="272425"/>
            </w14:solidFill>
          </w14:textFill>
        </w:rPr>
        <w:tab/>
        <w:t>Veuillez agr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er, Monsieur le Pr</w:t>
      </w:r>
      <w:r>
        <w:rPr>
          <w:rStyle w:val="Aucun"/>
          <w:rFonts w:ascii="Helvetica" w:hAnsi="Helvetica" w:hint="default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é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fet, mes salutations respectueuses</w:t>
      </w:r>
      <w:r>
        <w:rPr>
          <w:rStyle w:val="Aucun"/>
          <w:rFonts w:ascii="Helvetica" w:hAnsi="Helvetica"/>
          <w:outline w:val="0"/>
          <w:color w:val="272425"/>
          <w:sz w:val="26"/>
          <w:szCs w:val="26"/>
          <w:u w:color="272425"/>
          <w:rtl w:val="0"/>
          <w:lang w:val="fr-FR"/>
          <w14:textFill>
            <w14:solidFill>
              <w14:srgbClr w14:val="272425"/>
            </w14:solidFill>
          </w14:textFill>
        </w:rPr>
        <w:t>.</w:t>
      </w:r>
    </w:p>
    <w:p>
      <w:pPr>
        <w:pStyle w:val="Par défaut"/>
        <w:rPr>
          <w:rFonts w:ascii="Helvetica" w:cs="Helvetica" w:hAnsi="Helvetica" w:eastAsia="Helvetica"/>
          <w:sz w:val="26"/>
          <w:szCs w:val="26"/>
        </w:rPr>
      </w:pPr>
    </w:p>
    <w:p>
      <w:pPr>
        <w:pStyle w:val="Par défaut"/>
        <w:rPr>
          <w:rFonts w:ascii="Helvetica" w:cs="Helvetica" w:hAnsi="Helvetica" w:eastAsia="Helvetica"/>
          <w:sz w:val="26"/>
          <w:szCs w:val="26"/>
        </w:rPr>
      </w:pPr>
    </w:p>
    <w:p>
      <w:pPr>
        <w:pStyle w:val="Par défaut"/>
        <w:rPr>
          <w:rFonts w:ascii="Helvetica" w:cs="Helvetica" w:hAnsi="Helvetica" w:eastAsia="Helvetica"/>
          <w:sz w:val="26"/>
          <w:szCs w:val="26"/>
          <w:lang w:val="en-US"/>
        </w:rPr>
      </w:pPr>
      <w:r>
        <w:rPr>
          <w:rFonts w:ascii="Helvetica" w:cs="Helvetica" w:hAnsi="Helvetica" w:eastAsia="Helvetica"/>
          <w:sz w:val="26"/>
          <w:szCs w:val="26"/>
          <w:rtl w:val="0"/>
          <w:lang w:val="en-US"/>
        </w:rPr>
        <w:tab/>
        <w:tab/>
        <w:tab/>
        <w:tab/>
        <w:tab/>
        <w:tab/>
        <w:tab/>
        <w:tab/>
        <w:t>Francis BOUILLON</w:t>
      </w:r>
    </w:p>
    <w:p>
      <w:pPr>
        <w:pStyle w:val="Par défaut"/>
      </w:pPr>
      <w:r>
        <w:rPr>
          <w:rFonts w:ascii="Helvetica" w:cs="Helvetica" w:hAnsi="Helvetica" w:eastAsia="Helvetica"/>
          <w:sz w:val="26"/>
          <w:szCs w:val="26"/>
          <w:rtl w:val="0"/>
          <w:lang w:val="en-US"/>
        </w:rPr>
        <w:tab/>
        <w:tab/>
        <w:tab/>
        <w:tab/>
        <w:tab/>
        <w:tab/>
        <w:tab/>
        <w:tab/>
        <w:t>Pr</w:t>
      </w:r>
      <w:r>
        <w:rPr>
          <w:rFonts w:ascii="Helvetica" w:hAnsi="Helvetica" w:hint="default"/>
          <w:sz w:val="26"/>
          <w:szCs w:val="26"/>
          <w:rtl w:val="0"/>
          <w:lang w:val="en-US"/>
        </w:rPr>
        <w:t>é</w:t>
      </w:r>
      <w:r>
        <w:rPr>
          <w:rFonts w:ascii="Helvetica" w:hAnsi="Helvetica"/>
          <w:sz w:val="26"/>
          <w:szCs w:val="26"/>
          <w:rtl w:val="0"/>
          <w:lang w:val="en-US"/>
        </w:rPr>
        <w:t>sident APPEISA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